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3BCA" w:rsidRDefault="00422E21" w:rsidP="00AB3BCA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22E21">
        <w:rPr>
          <w:rFonts w:ascii="Times New Roman" w:hAnsi="Times New Roman"/>
          <w:b/>
          <w:bCs/>
          <w:sz w:val="24"/>
          <w:szCs w:val="24"/>
          <w:lang w:val="x-none"/>
        </w:rPr>
        <w:t xml:space="preserve">Budapest Főváros VII. kerület Erzsébetváros Önkormányzata </w:t>
      </w:r>
      <w:r w:rsidRPr="00422E21">
        <w:rPr>
          <w:rFonts w:ascii="Times New Roman" w:hAnsi="Times New Roman"/>
          <w:b/>
          <w:bCs/>
          <w:sz w:val="24"/>
          <w:szCs w:val="24"/>
        </w:rPr>
        <w:t>Képviselő-testület</w:t>
      </w:r>
      <w:r w:rsidR="005D39A2">
        <w:rPr>
          <w:rFonts w:ascii="Times New Roman" w:hAnsi="Times New Roman"/>
          <w:b/>
          <w:bCs/>
          <w:sz w:val="24"/>
          <w:szCs w:val="24"/>
        </w:rPr>
        <w:t>ének</w:t>
      </w:r>
      <w:r w:rsidRPr="00422E2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AB3BCA" w:rsidRDefault="00407593" w:rsidP="00AB3BCA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</w:pPr>
      <w:r w:rsidRPr="00407593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  <w:t>…</w:t>
      </w:r>
      <w:r w:rsidRPr="0040759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..</w:t>
      </w:r>
      <w:r w:rsidRPr="00407593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  <w:t>./20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</w:t>
      </w:r>
      <w:r w:rsidR="00125C0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5</w:t>
      </w:r>
      <w:r w:rsidRPr="00407593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  <w:t>. (</w:t>
      </w:r>
      <w:r w:rsidRPr="0040759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……...</w:t>
      </w:r>
      <w:r w:rsidRPr="00407593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  <w:t xml:space="preserve">) önkormányzati rendelete </w:t>
      </w:r>
    </w:p>
    <w:p w:rsidR="00407593" w:rsidRPr="00407593" w:rsidRDefault="00407593" w:rsidP="004075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</w:pPr>
      <w:r w:rsidRPr="00407593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  <w:t>a</w:t>
      </w:r>
      <w:r w:rsidR="009B0F74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9B0F74" w:rsidRPr="00CB4B2A">
        <w:rPr>
          <w:rFonts w:ascii="Times New Roman" w:hAnsi="Times New Roman"/>
          <w:b/>
          <w:bCs/>
          <w:sz w:val="24"/>
          <w:szCs w:val="24"/>
        </w:rPr>
        <w:t xml:space="preserve">Budapest Főváros VII. </w:t>
      </w:r>
      <w:proofErr w:type="gramStart"/>
      <w:r w:rsidR="009B0F74" w:rsidRPr="00CB4B2A">
        <w:rPr>
          <w:rFonts w:ascii="Times New Roman" w:hAnsi="Times New Roman"/>
          <w:b/>
          <w:bCs/>
          <w:sz w:val="24"/>
          <w:szCs w:val="24"/>
        </w:rPr>
        <w:t>kerület</w:t>
      </w:r>
      <w:proofErr w:type="gramEnd"/>
      <w:r w:rsidR="009B0F74" w:rsidRPr="00CB4B2A">
        <w:rPr>
          <w:rFonts w:ascii="Times New Roman" w:hAnsi="Times New Roman"/>
          <w:b/>
          <w:bCs/>
          <w:sz w:val="24"/>
          <w:szCs w:val="24"/>
        </w:rPr>
        <w:t xml:space="preserve"> Erzsébetvárosi</w:t>
      </w:r>
      <w:r w:rsidR="009B0F74"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  <w:t xml:space="preserve"> </w:t>
      </w:r>
      <w:r w:rsidRPr="00407593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  <w:t xml:space="preserve"> Polgármesteri Hivatalnál és az Erzsébetvárosi </w:t>
      </w:r>
      <w:r w:rsidRPr="0040759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Rendészeti Igazgatóságnál</w:t>
      </w:r>
      <w:r w:rsidRPr="00407593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  <w:t xml:space="preserve"> foglalkoztatott köztisztviselők 202</w:t>
      </w:r>
      <w:r w:rsidR="00125C0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6</w:t>
      </w:r>
      <w:r w:rsidRPr="00407593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  <w:t>. évre megállapított illetménykiegészítéséről</w:t>
      </w:r>
    </w:p>
    <w:p w:rsidR="00407593" w:rsidRPr="00407593" w:rsidRDefault="00407593" w:rsidP="004075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</w:pPr>
    </w:p>
    <w:p w:rsidR="002E3052" w:rsidRDefault="002E3052" w:rsidP="004075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</w:pPr>
    </w:p>
    <w:p w:rsidR="002E3052" w:rsidRPr="00FD6592" w:rsidRDefault="002E3052" w:rsidP="004075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D6592"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  <w:t>[</w:t>
      </w:r>
      <w:r w:rsidRPr="00FD6592">
        <w:rPr>
          <w:rFonts w:ascii="Times New Roman" w:eastAsia="Times New Roman" w:hAnsi="Times New Roman" w:cs="Times New Roman"/>
          <w:sz w:val="24"/>
          <w:szCs w:val="24"/>
          <w:lang w:eastAsia="hu-HU"/>
        </w:rPr>
        <w:t>1</w:t>
      </w:r>
      <w:r w:rsidRPr="00FD6592"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  <w:t>]</w:t>
      </w:r>
      <w:r w:rsidRPr="00FD659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FD6592"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  <w:t>Budapest Főváros VII. kerület Erzsébetváros Önkormányzatának Képviselő-testülete</w:t>
      </w:r>
      <w:r w:rsidRPr="00FD659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azzal a céllal, hogy </w:t>
      </w:r>
      <w:r w:rsidR="002225B3" w:rsidRPr="00FD659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biztosítsa a Polgármesteri Hivatal </w:t>
      </w:r>
      <w:r w:rsidR="00FD6592" w:rsidRPr="00FD659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valamint </w:t>
      </w:r>
      <w:r w:rsidR="00FD659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</w:t>
      </w:r>
      <w:r w:rsidR="00FD6592" w:rsidRPr="00FD6592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  <w:t xml:space="preserve">Erzsébetvárosi </w:t>
      </w:r>
      <w:r w:rsidR="00FD6592" w:rsidRPr="00FD659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Rendészeti Igazgatóságnál</w:t>
      </w:r>
      <w:r w:rsidR="00FD6592" w:rsidRPr="00FD6592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  <w:t xml:space="preserve"> </w:t>
      </w:r>
      <w:r w:rsidR="00FD6592" w:rsidRPr="00FD6592">
        <w:rPr>
          <w:rFonts w:ascii="Times New Roman" w:eastAsia="Times New Roman" w:hAnsi="Times New Roman" w:cs="Times New Roman"/>
          <w:bCs/>
          <w:sz w:val="24"/>
          <w:szCs w:val="24"/>
          <w:lang w:val="x-none" w:eastAsia="hu-HU"/>
        </w:rPr>
        <w:t>foglalkoztatott</w:t>
      </w:r>
      <w:r w:rsidR="00FD6592" w:rsidRPr="00FD659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2225B3" w:rsidRPr="00FD659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köztisztviselői számára adható, alapilletményen felüli illetménykiegészítést, </w:t>
      </w:r>
      <w:r w:rsidRPr="00FD6592">
        <w:rPr>
          <w:rFonts w:ascii="Times New Roman" w:eastAsia="Times New Roman" w:hAnsi="Times New Roman" w:cs="Times New Roman"/>
          <w:sz w:val="24"/>
          <w:szCs w:val="24"/>
          <w:lang w:eastAsia="hu-HU"/>
        </w:rPr>
        <w:t>megalkotja a jelen rendeletet.</w:t>
      </w:r>
    </w:p>
    <w:p w:rsidR="002E3052" w:rsidRDefault="002E3052" w:rsidP="004075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</w:pPr>
    </w:p>
    <w:p w:rsidR="00407593" w:rsidRPr="00407593" w:rsidRDefault="002E3052" w:rsidP="004075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  <w:t>[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  <w:t>]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407593" w:rsidRPr="00407593"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  <w:t>Budapest Főváros VII. kerület Erzsébetváros Önkormányzatának Képviselő-testülete a közszolgálati tisztviselőkről szóló 2011. évi CXCIX. törvény 234. § (3)</w:t>
      </w:r>
      <w:r w:rsidR="00407593" w:rsidRPr="00407593">
        <w:rPr>
          <w:rFonts w:ascii="Times New Roman" w:eastAsia="Times New Roman" w:hAnsi="Times New Roman" w:cs="Times New Roman"/>
          <w:sz w:val="24"/>
          <w:szCs w:val="24"/>
          <w:lang w:eastAsia="hu-HU"/>
        </w:rPr>
        <w:t>, (4) és (6)</w:t>
      </w:r>
      <w:r w:rsidR="00D25E77"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  <w:t xml:space="preserve"> bekezdései</w:t>
      </w:r>
      <w:r w:rsidR="00407593" w:rsidRPr="00407593"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  <w:t xml:space="preserve">ben kapott felhatalmazás alapján, az Alaptörvény 32. cikk (1) bekezdés a) pontjában meghatározott </w:t>
      </w:r>
      <w:r w:rsidR="00407593" w:rsidRPr="0040759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feladatkörében </w:t>
      </w:r>
      <w:r w:rsidR="00407593" w:rsidRPr="00407593"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  <w:t>eljárva a</w:t>
      </w:r>
      <w:r w:rsidR="009B0F7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9B0F74">
        <w:rPr>
          <w:rFonts w:ascii="Times New Roman" w:hAnsi="Times New Roman"/>
          <w:bCs/>
          <w:sz w:val="24"/>
          <w:szCs w:val="24"/>
        </w:rPr>
        <w:t xml:space="preserve">Budapest Főváros VII. </w:t>
      </w:r>
      <w:proofErr w:type="gramStart"/>
      <w:r w:rsidR="009B0F74">
        <w:rPr>
          <w:rFonts w:ascii="Times New Roman" w:hAnsi="Times New Roman"/>
          <w:bCs/>
          <w:sz w:val="24"/>
          <w:szCs w:val="24"/>
        </w:rPr>
        <w:t>kerület</w:t>
      </w:r>
      <w:proofErr w:type="gramEnd"/>
      <w:r w:rsidR="009B0F74">
        <w:rPr>
          <w:rFonts w:ascii="Times New Roman" w:hAnsi="Times New Roman"/>
          <w:bCs/>
          <w:sz w:val="24"/>
          <w:szCs w:val="24"/>
        </w:rPr>
        <w:t xml:space="preserve"> Erzsébetvárosi</w:t>
      </w:r>
      <w:r w:rsidR="009B0F74"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  <w:t xml:space="preserve"> </w:t>
      </w:r>
      <w:r w:rsidR="00407593" w:rsidRPr="00407593"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  <w:t xml:space="preserve"> Polgármesteri Hivatalnál és az Erzsébetvárosi </w:t>
      </w:r>
      <w:r w:rsidR="00407593" w:rsidRPr="00407593">
        <w:rPr>
          <w:rFonts w:ascii="Times New Roman" w:eastAsia="Times New Roman" w:hAnsi="Times New Roman" w:cs="Times New Roman"/>
          <w:sz w:val="24"/>
          <w:szCs w:val="24"/>
          <w:lang w:eastAsia="hu-HU"/>
        </w:rPr>
        <w:t>Rendészeti Igazgatóságnál</w:t>
      </w:r>
      <w:r w:rsidR="00407593" w:rsidRPr="00407593"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  <w:t xml:space="preserve"> foglalkoztatott köztisztviselők 202</w:t>
      </w:r>
      <w:r w:rsidR="00125C01">
        <w:rPr>
          <w:rFonts w:ascii="Times New Roman" w:eastAsia="Times New Roman" w:hAnsi="Times New Roman" w:cs="Times New Roman"/>
          <w:sz w:val="24"/>
          <w:szCs w:val="24"/>
          <w:lang w:eastAsia="hu-HU"/>
        </w:rPr>
        <w:t>6</w:t>
      </w:r>
      <w:r w:rsidR="00407593" w:rsidRPr="00407593"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  <w:t>. évi illetménykiegészítésének szabályairól a következőket rendeli el:</w:t>
      </w:r>
    </w:p>
    <w:p w:rsidR="00407593" w:rsidRDefault="00407593" w:rsidP="004075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</w:pPr>
    </w:p>
    <w:p w:rsidR="00AB3BCA" w:rsidRPr="00407593" w:rsidRDefault="00AB3BCA" w:rsidP="004075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</w:pPr>
    </w:p>
    <w:p w:rsidR="00407593" w:rsidRPr="00407593" w:rsidRDefault="00407593" w:rsidP="004075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</w:pPr>
      <w:r w:rsidRPr="00407593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  <w:t>1. §</w:t>
      </w:r>
    </w:p>
    <w:p w:rsidR="00407593" w:rsidRPr="00407593" w:rsidRDefault="00407593" w:rsidP="004075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</w:pPr>
    </w:p>
    <w:p w:rsidR="00407593" w:rsidRPr="00407593" w:rsidRDefault="00407593" w:rsidP="004075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</w:pPr>
      <w:r w:rsidRPr="00407593"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  <w:t xml:space="preserve">E rendelet hatálya a Polgármesteri Hivatalban és az Erzsébetvárosi </w:t>
      </w:r>
      <w:r w:rsidRPr="00407593">
        <w:rPr>
          <w:rFonts w:ascii="Times New Roman" w:eastAsia="Times New Roman" w:hAnsi="Times New Roman" w:cs="Times New Roman"/>
          <w:sz w:val="24"/>
          <w:szCs w:val="24"/>
          <w:lang w:eastAsia="hu-HU"/>
        </w:rPr>
        <w:t>Rendészeti Igazgatóságnál</w:t>
      </w:r>
      <w:r w:rsidRPr="00407593"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  <w:t xml:space="preserve"> foglalkoztatott közszolgálati jogviszonyban álló köztisztviselőkre (a továbbiakban: köztisztviselő) terjed ki.</w:t>
      </w:r>
    </w:p>
    <w:p w:rsidR="00407593" w:rsidRDefault="00407593" w:rsidP="004075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</w:pPr>
    </w:p>
    <w:p w:rsidR="00AB3BCA" w:rsidRPr="00407593" w:rsidRDefault="00AB3BCA" w:rsidP="004075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</w:pPr>
    </w:p>
    <w:p w:rsidR="00407593" w:rsidRPr="00407593" w:rsidRDefault="00407593" w:rsidP="004075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</w:pPr>
      <w:r w:rsidRPr="00407593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  <w:t>2. §</w:t>
      </w:r>
    </w:p>
    <w:p w:rsidR="00407593" w:rsidRPr="00407593" w:rsidRDefault="00407593" w:rsidP="004075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</w:pPr>
    </w:p>
    <w:p w:rsidR="00407593" w:rsidRPr="00407593" w:rsidRDefault="00407593" w:rsidP="004075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</w:pPr>
      <w:r w:rsidRPr="00407593"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  <w:t xml:space="preserve">A köztisztviselő </w:t>
      </w:r>
    </w:p>
    <w:p w:rsidR="00407593" w:rsidRPr="00407593" w:rsidRDefault="007E2B62" w:rsidP="004075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  <w:t>a</w:t>
      </w:r>
      <w:r w:rsidR="00407593" w:rsidRPr="00407593"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  <w:t xml:space="preserve">) </w:t>
      </w:r>
      <w:r w:rsidR="00407593" w:rsidRPr="0040759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</w:t>
      </w:r>
      <w:r w:rsidR="00407593" w:rsidRPr="00407593"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  <w:t xml:space="preserve">felsőfokú </w:t>
      </w:r>
      <w:r w:rsidR="00407593" w:rsidRPr="0040759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iskolai </w:t>
      </w:r>
      <w:r w:rsidR="00407593" w:rsidRPr="00407593"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  <w:t>végzettség esetén alapilletménye 40 %-</w:t>
      </w:r>
      <w:proofErr w:type="spellStart"/>
      <w:r w:rsidR="00407593" w:rsidRPr="00407593"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  <w:t>ának</w:t>
      </w:r>
      <w:proofErr w:type="spellEnd"/>
      <w:r w:rsidR="00407593" w:rsidRPr="00407593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407593" w:rsidRPr="00407593" w:rsidRDefault="00407593" w:rsidP="0040759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</w:pPr>
      <w:r w:rsidRPr="00407593"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  <w:tab/>
        <w:t xml:space="preserve">b) </w:t>
      </w:r>
      <w:r w:rsidRPr="0040759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érettségi </w:t>
      </w:r>
      <w:r w:rsidRPr="00407593"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  <w:t>végzettség esetén alapilletménye 20 %-</w:t>
      </w:r>
      <w:proofErr w:type="spellStart"/>
      <w:r w:rsidRPr="00407593"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  <w:t>ának</w:t>
      </w:r>
      <w:proofErr w:type="spellEnd"/>
      <w:r w:rsidRPr="00407593"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  <w:t xml:space="preserve"> megfelelő illetménykiegészítésre jogosult.</w:t>
      </w:r>
    </w:p>
    <w:p w:rsidR="00407593" w:rsidRDefault="00407593" w:rsidP="004075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</w:pPr>
    </w:p>
    <w:p w:rsidR="00AB3BCA" w:rsidRPr="00407593" w:rsidRDefault="00AB3BCA" w:rsidP="004075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</w:pPr>
    </w:p>
    <w:p w:rsidR="00407593" w:rsidRPr="00407593" w:rsidRDefault="00407593" w:rsidP="004075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</w:pPr>
      <w:r w:rsidRPr="00407593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  <w:t>3. §</w:t>
      </w:r>
    </w:p>
    <w:p w:rsidR="00407593" w:rsidRPr="00407593" w:rsidRDefault="00407593" w:rsidP="004075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</w:pPr>
    </w:p>
    <w:p w:rsidR="00407593" w:rsidRPr="00407593" w:rsidRDefault="00407593" w:rsidP="004075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</w:pPr>
      <w:r w:rsidRPr="00407593"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  <w:t>E</w:t>
      </w:r>
      <w:r w:rsidR="007670A0">
        <w:rPr>
          <w:rFonts w:ascii="Times New Roman" w:eastAsia="Times New Roman" w:hAnsi="Times New Roman" w:cs="Times New Roman"/>
          <w:sz w:val="24"/>
          <w:szCs w:val="24"/>
          <w:lang w:eastAsia="hu-HU"/>
        </w:rPr>
        <w:t>z</w:t>
      </w:r>
      <w:r w:rsidRPr="00407593"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  <w:t xml:space="preserve"> </w:t>
      </w:r>
      <w:r w:rsidR="007670A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Pr="00407593"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  <w:t>rendelet 202</w:t>
      </w:r>
      <w:r w:rsidR="00125C01">
        <w:rPr>
          <w:rFonts w:ascii="Times New Roman" w:eastAsia="Times New Roman" w:hAnsi="Times New Roman" w:cs="Times New Roman"/>
          <w:sz w:val="24"/>
          <w:szCs w:val="24"/>
          <w:lang w:eastAsia="hu-HU"/>
        </w:rPr>
        <w:t>6</w:t>
      </w:r>
      <w:r w:rsidRPr="00407593"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  <w:t xml:space="preserve">. január </w:t>
      </w:r>
      <w:r w:rsidR="00125C0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01. </w:t>
      </w:r>
      <w:proofErr w:type="gramStart"/>
      <w:r w:rsidR="00125C01">
        <w:rPr>
          <w:rFonts w:ascii="Times New Roman" w:eastAsia="Times New Roman" w:hAnsi="Times New Roman" w:cs="Times New Roman"/>
          <w:sz w:val="24"/>
          <w:szCs w:val="24"/>
          <w:lang w:eastAsia="hu-HU"/>
        </w:rPr>
        <w:t>napján</w:t>
      </w:r>
      <w:proofErr w:type="gramEnd"/>
      <w:r w:rsidR="007670A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lép </w:t>
      </w:r>
      <w:r w:rsidRPr="00407593"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  <w:t>hatályba</w:t>
      </w:r>
      <w:r w:rsidR="007670A0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Pr="00407593"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  <w:t xml:space="preserve"> és 202</w:t>
      </w:r>
      <w:r w:rsidR="00125C01">
        <w:rPr>
          <w:rFonts w:ascii="Times New Roman" w:eastAsia="Times New Roman" w:hAnsi="Times New Roman" w:cs="Times New Roman"/>
          <w:sz w:val="24"/>
          <w:szCs w:val="24"/>
          <w:lang w:eastAsia="hu-HU"/>
        </w:rPr>
        <w:t>6</w:t>
      </w:r>
      <w:r w:rsidRPr="00407593"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  <w:t>. december 3</w:t>
      </w:r>
      <w:r w:rsidR="00125C01">
        <w:rPr>
          <w:rFonts w:ascii="Times New Roman" w:eastAsia="Times New Roman" w:hAnsi="Times New Roman" w:cs="Times New Roman"/>
          <w:sz w:val="24"/>
          <w:szCs w:val="24"/>
          <w:lang w:eastAsia="hu-HU"/>
        </w:rPr>
        <w:t>1. napján</w:t>
      </w:r>
      <w:r w:rsidR="007670A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407593"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  <w:t>hatályát veszti.</w:t>
      </w:r>
    </w:p>
    <w:p w:rsidR="00407593" w:rsidRPr="00407593" w:rsidRDefault="00407593" w:rsidP="004075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</w:pPr>
    </w:p>
    <w:p w:rsidR="00407593" w:rsidRPr="00407593" w:rsidRDefault="00407593" w:rsidP="004075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</w:pPr>
    </w:p>
    <w:p w:rsidR="00407593" w:rsidRPr="00407593" w:rsidRDefault="00407593" w:rsidP="004075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</w:pPr>
    </w:p>
    <w:p w:rsidR="00407593" w:rsidRPr="00407593" w:rsidRDefault="00407593" w:rsidP="004075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</w:pPr>
    </w:p>
    <w:p w:rsidR="0065116D" w:rsidRPr="00407593" w:rsidRDefault="00407593" w:rsidP="004075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407593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  <w:tab/>
      </w:r>
      <w:r w:rsidR="00F6659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Tóth </w:t>
      </w:r>
      <w:proofErr w:type="gramStart"/>
      <w:r w:rsidR="00F6659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János </w:t>
      </w:r>
      <w:r w:rsidR="001A0F3B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 </w:t>
      </w:r>
      <w:r w:rsidRPr="00407593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  <w:tab/>
      </w:r>
      <w:r w:rsidRPr="00407593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  <w:tab/>
      </w:r>
      <w:r w:rsidRPr="00407593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  <w:tab/>
      </w:r>
      <w:r w:rsidRPr="00407593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  <w:tab/>
      </w:r>
      <w:r w:rsidRPr="00407593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  <w:tab/>
      </w:r>
      <w:r w:rsidR="001A0F3B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  </w:t>
      </w:r>
      <w:r w:rsidR="00125C0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                     </w:t>
      </w:r>
      <w:proofErr w:type="spellStart"/>
      <w:r w:rsidRPr="0040759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Niedermüller</w:t>
      </w:r>
      <w:proofErr w:type="spellEnd"/>
      <w:proofErr w:type="gramEnd"/>
      <w:r w:rsidRPr="0040759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Péter</w:t>
      </w:r>
    </w:p>
    <w:p w:rsidR="00407593" w:rsidRPr="00407593" w:rsidRDefault="00F66596" w:rsidP="00AB3BC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</w:t>
      </w:r>
      <w:proofErr w:type="gramStart"/>
      <w:r w:rsidR="0065116D">
        <w:rPr>
          <w:rFonts w:ascii="Times New Roman" w:eastAsia="Times New Roman" w:hAnsi="Times New Roman" w:cs="Times New Roman"/>
          <w:sz w:val="24"/>
          <w:szCs w:val="24"/>
          <w:lang w:eastAsia="hu-HU"/>
        </w:rPr>
        <w:t>jegyző</w:t>
      </w:r>
      <w:proofErr w:type="gramEnd"/>
      <w:r w:rsidR="00407593" w:rsidRPr="00407593"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  <w:tab/>
      </w:r>
      <w:r w:rsidR="00407593" w:rsidRPr="00407593"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  <w:tab/>
      </w:r>
      <w:r w:rsidR="00407593" w:rsidRPr="00407593"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  <w:tab/>
      </w:r>
      <w:r w:rsidR="00407593" w:rsidRPr="00407593"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  <w:tab/>
      </w:r>
      <w:r w:rsidR="0065116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         </w:t>
      </w:r>
      <w:r w:rsidR="0065116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407593" w:rsidRPr="0040759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125C0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                   </w:t>
      </w:r>
      <w:r w:rsidR="00407593" w:rsidRPr="00407593"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  <w:t xml:space="preserve">polgármester </w:t>
      </w:r>
    </w:p>
    <w:p w:rsidR="00407593" w:rsidRPr="00407593" w:rsidRDefault="00407593" w:rsidP="004075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</w:pPr>
    </w:p>
    <w:p w:rsidR="00407593" w:rsidRDefault="00407593" w:rsidP="004075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</w:pPr>
    </w:p>
    <w:p w:rsidR="00AB3BCA" w:rsidRDefault="00AB3BCA" w:rsidP="004075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</w:pPr>
      <w:bookmarkStart w:id="0" w:name="_GoBack"/>
    </w:p>
    <w:p w:rsidR="008F4F57" w:rsidRDefault="008F4F57" w:rsidP="004075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</w:pPr>
    </w:p>
    <w:p w:rsidR="008F4F57" w:rsidRDefault="008F4F57" w:rsidP="004075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</w:pPr>
    </w:p>
    <w:p w:rsidR="008F4F57" w:rsidRDefault="008F4F57" w:rsidP="004075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</w:pPr>
    </w:p>
    <w:bookmarkEnd w:id="0"/>
    <w:p w:rsidR="008F4F57" w:rsidRPr="00407593" w:rsidRDefault="008F4F57" w:rsidP="004075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</w:pPr>
    </w:p>
    <w:p w:rsidR="00407593" w:rsidRPr="00407593" w:rsidRDefault="00407593" w:rsidP="004075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E2B62" w:rsidRDefault="007E2B62" w:rsidP="007E2B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465EE">
        <w:rPr>
          <w:rFonts w:ascii="Times New Roman" w:hAnsi="Times New Roman"/>
          <w:b/>
          <w:sz w:val="24"/>
          <w:szCs w:val="24"/>
        </w:rPr>
        <w:lastRenderedPageBreak/>
        <w:t>Záradék</w:t>
      </w:r>
    </w:p>
    <w:p w:rsidR="007E2B62" w:rsidRPr="00B465EE" w:rsidRDefault="007E2B62" w:rsidP="007E2B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E2B62" w:rsidRPr="00B465EE" w:rsidRDefault="007E2B62" w:rsidP="007E2B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65EE">
        <w:rPr>
          <w:rFonts w:ascii="Times New Roman" w:hAnsi="Times New Roman"/>
          <w:sz w:val="24"/>
          <w:szCs w:val="24"/>
        </w:rPr>
        <w:t>A rendelet kihirdetése 202</w:t>
      </w:r>
      <w:r w:rsidR="00381B75">
        <w:rPr>
          <w:rFonts w:ascii="Times New Roman" w:hAnsi="Times New Roman"/>
          <w:sz w:val="24"/>
          <w:szCs w:val="24"/>
        </w:rPr>
        <w:t>5</w:t>
      </w:r>
      <w:r w:rsidRPr="00B465EE">
        <w:rPr>
          <w:rFonts w:ascii="Times New Roman" w:hAnsi="Times New Roman"/>
          <w:sz w:val="24"/>
          <w:szCs w:val="24"/>
        </w:rPr>
        <w:t>. …</w:t>
      </w:r>
      <w:proofErr w:type="gramStart"/>
      <w:r w:rsidRPr="00B465EE">
        <w:rPr>
          <w:rFonts w:ascii="Times New Roman" w:hAnsi="Times New Roman"/>
          <w:sz w:val="24"/>
          <w:szCs w:val="24"/>
        </w:rPr>
        <w:t>…….</w:t>
      </w:r>
      <w:proofErr w:type="gramEnd"/>
      <w:r w:rsidRPr="00B465EE">
        <w:rPr>
          <w:rFonts w:ascii="Times New Roman" w:hAnsi="Times New Roman"/>
          <w:sz w:val="24"/>
          <w:szCs w:val="24"/>
        </w:rPr>
        <w:t xml:space="preserve"> napján a Szervezeti és Működési Szabályzat szerint a Polgármesteri Hivatal hirdetőtábláján megtörtént.</w:t>
      </w:r>
    </w:p>
    <w:p w:rsidR="007E2B62" w:rsidRPr="00B465EE" w:rsidRDefault="007E2B62" w:rsidP="007E2B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65EE">
        <w:rPr>
          <w:rFonts w:ascii="Times New Roman" w:hAnsi="Times New Roman"/>
          <w:sz w:val="24"/>
          <w:szCs w:val="24"/>
        </w:rPr>
        <w:t xml:space="preserve">A rendelet közzététel céljából megküldésre került a </w:t>
      </w:r>
      <w:hyperlink r:id="rId4" w:history="1">
        <w:r w:rsidRPr="00B465EE">
          <w:rPr>
            <w:rFonts w:ascii="Times New Roman" w:hAnsi="Times New Roman"/>
            <w:color w:val="0563C1" w:themeColor="hyperlink"/>
            <w:sz w:val="24"/>
            <w:szCs w:val="24"/>
            <w:u w:val="single"/>
          </w:rPr>
          <w:t>www.erzsebetvaros.hu</w:t>
        </w:r>
      </w:hyperlink>
      <w:r w:rsidRPr="00B465EE">
        <w:rPr>
          <w:rFonts w:ascii="Times New Roman" w:hAnsi="Times New Roman"/>
          <w:sz w:val="24"/>
          <w:szCs w:val="24"/>
        </w:rPr>
        <w:t xml:space="preserve"> honlap szerkesztője részére.</w:t>
      </w:r>
    </w:p>
    <w:p w:rsidR="007E2B62" w:rsidRDefault="007E2B62" w:rsidP="007E2B62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7E2B62" w:rsidRPr="00B465EE" w:rsidRDefault="007E2B62" w:rsidP="007E2B62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F66596" w:rsidRDefault="00F66596" w:rsidP="00AB3BCA">
      <w:pPr>
        <w:widowControl w:val="0"/>
        <w:autoSpaceDE w:val="0"/>
        <w:autoSpaceDN w:val="0"/>
        <w:adjustRightInd w:val="0"/>
        <w:spacing w:after="0" w:line="240" w:lineRule="auto"/>
        <w:ind w:left="5664"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Tóth János   </w:t>
      </w:r>
    </w:p>
    <w:p w:rsidR="00407593" w:rsidRPr="00F66596" w:rsidRDefault="00F66596" w:rsidP="00AB3BCA">
      <w:pPr>
        <w:widowControl w:val="0"/>
        <w:autoSpaceDE w:val="0"/>
        <w:autoSpaceDN w:val="0"/>
        <w:adjustRightInd w:val="0"/>
        <w:spacing w:after="0" w:line="240" w:lineRule="auto"/>
        <w:ind w:left="566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AB3BCA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jegyző</w:t>
      </w:r>
      <w:proofErr w:type="gramEnd"/>
      <w:r w:rsidR="0065116D" w:rsidRPr="00F66596" w:rsidDel="0065116D">
        <w:rPr>
          <w:rFonts w:ascii="Times New Roman" w:hAnsi="Times New Roman"/>
          <w:sz w:val="24"/>
          <w:szCs w:val="24"/>
        </w:rPr>
        <w:t xml:space="preserve"> </w:t>
      </w:r>
    </w:p>
    <w:p w:rsidR="00407593" w:rsidRDefault="00407593" w:rsidP="004075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22E21" w:rsidRPr="00407593" w:rsidRDefault="00422E21" w:rsidP="004075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07593" w:rsidRPr="00D25E77" w:rsidRDefault="00407593" w:rsidP="004075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u-HU"/>
        </w:rPr>
      </w:pPr>
      <w:r w:rsidRPr="00D25E77">
        <w:rPr>
          <w:rFonts w:ascii="Times New Roman" w:eastAsia="Times New Roman" w:hAnsi="Times New Roman" w:cs="Times New Roman"/>
          <w:b/>
          <w:sz w:val="24"/>
          <w:szCs w:val="24"/>
          <w:lang w:val="x-none" w:eastAsia="hu-HU"/>
        </w:rPr>
        <w:t>ÁLTALÁNOS INDOK</w:t>
      </w:r>
      <w:r w:rsidR="009B0F7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O</w:t>
      </w:r>
      <w:r w:rsidRPr="00D25E77">
        <w:rPr>
          <w:rFonts w:ascii="Times New Roman" w:eastAsia="Times New Roman" w:hAnsi="Times New Roman" w:cs="Times New Roman"/>
          <w:b/>
          <w:sz w:val="24"/>
          <w:szCs w:val="24"/>
          <w:lang w:val="x-none" w:eastAsia="hu-HU"/>
        </w:rPr>
        <w:t>LÁS</w:t>
      </w:r>
    </w:p>
    <w:p w:rsidR="00407593" w:rsidRPr="00407593" w:rsidRDefault="00407593" w:rsidP="004075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</w:pPr>
    </w:p>
    <w:p w:rsidR="00407593" w:rsidRPr="00407593" w:rsidRDefault="00407593" w:rsidP="004075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</w:pPr>
    </w:p>
    <w:p w:rsidR="00407593" w:rsidRPr="00407593" w:rsidRDefault="00407593" w:rsidP="004075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</w:pPr>
      <w:r w:rsidRPr="00407593"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  <w:t xml:space="preserve">2012. március 1. napján hatályba lépett a közszolgálati tisztviselőkről szóló 2011. évi CXCIX. törvény (a továbbiakban: </w:t>
      </w:r>
      <w:proofErr w:type="spellStart"/>
      <w:r w:rsidRPr="00407593"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  <w:t>Kttv</w:t>
      </w:r>
      <w:proofErr w:type="spellEnd"/>
      <w:r w:rsidRPr="00407593"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  <w:t>.)</w:t>
      </w:r>
      <w:r w:rsidR="00F66596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Pr="00407593"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  <w:t xml:space="preserve"> melynek hatálya egységesen kiterjed a helyi önkormányzat képviselő-testületének hivatala</w:t>
      </w:r>
      <w:r w:rsidRPr="00407593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Pr="00407593"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  <w:t xml:space="preserve"> </w:t>
      </w:r>
      <w:r w:rsidRPr="00407593">
        <w:rPr>
          <w:rFonts w:ascii="Times New Roman" w:eastAsia="Times New Roman" w:hAnsi="Times New Roman" w:cs="Times New Roman"/>
          <w:sz w:val="24"/>
          <w:szCs w:val="24"/>
          <w:lang w:eastAsia="hu-HU"/>
        </w:rPr>
        <w:t>továbbá</w:t>
      </w:r>
      <w:r w:rsidRPr="00407593"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  <w:t xml:space="preserve"> – többek között – a</w:t>
      </w:r>
      <w:r w:rsidRPr="00407593">
        <w:rPr>
          <w:rFonts w:ascii="Times New Roman" w:eastAsia="Times New Roman" w:hAnsi="Times New Roman" w:cs="Times New Roman"/>
          <w:sz w:val="24"/>
          <w:szCs w:val="24"/>
          <w:lang w:eastAsia="hu-HU"/>
        </w:rPr>
        <w:t>z Erzsébetvárosi</w:t>
      </w:r>
      <w:r w:rsidRPr="00407593"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  <w:t xml:space="preserve"> </w:t>
      </w:r>
      <w:r w:rsidRPr="00407593">
        <w:rPr>
          <w:rFonts w:ascii="Times New Roman" w:eastAsia="Times New Roman" w:hAnsi="Times New Roman" w:cs="Times New Roman"/>
          <w:sz w:val="24"/>
          <w:szCs w:val="24"/>
          <w:lang w:eastAsia="hu-HU"/>
        </w:rPr>
        <w:t>Rendészeti Igazgatóság</w:t>
      </w:r>
      <w:r w:rsidRPr="00407593"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  <w:t xml:space="preserve"> köztisztviselőjére és közszolgálati ügykezelőjének közszolgálati jogviszonyára. </w:t>
      </w:r>
    </w:p>
    <w:p w:rsidR="00407593" w:rsidRPr="00407593" w:rsidRDefault="00407593" w:rsidP="004075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</w:pPr>
    </w:p>
    <w:p w:rsidR="00407593" w:rsidRPr="00407593" w:rsidRDefault="00407593" w:rsidP="004075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</w:pPr>
      <w:r w:rsidRPr="00407593"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  <w:t xml:space="preserve">A </w:t>
      </w:r>
      <w:proofErr w:type="spellStart"/>
      <w:r w:rsidRPr="00407593"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  <w:t>Kttv</w:t>
      </w:r>
      <w:proofErr w:type="spellEnd"/>
      <w:r w:rsidRPr="00407593"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  <w:t>. 234. § (3) bekezdése szerint tárgyévre lehetséges meghatározni az illetménykiegészítés mértékét.</w:t>
      </w:r>
    </w:p>
    <w:p w:rsidR="00407593" w:rsidRPr="00407593" w:rsidRDefault="00407593" w:rsidP="004075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</w:pPr>
    </w:p>
    <w:p w:rsidR="00407593" w:rsidRPr="00407593" w:rsidRDefault="00407593" w:rsidP="004075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</w:pPr>
    </w:p>
    <w:p w:rsidR="00407593" w:rsidRPr="00D25E77" w:rsidRDefault="00407593" w:rsidP="004075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u-HU"/>
        </w:rPr>
      </w:pPr>
      <w:r w:rsidRPr="00D25E77">
        <w:rPr>
          <w:rFonts w:ascii="Times New Roman" w:eastAsia="Times New Roman" w:hAnsi="Times New Roman" w:cs="Times New Roman"/>
          <w:b/>
          <w:sz w:val="24"/>
          <w:szCs w:val="24"/>
          <w:lang w:val="x-none" w:eastAsia="hu-HU"/>
        </w:rPr>
        <w:t>RÉSZLETES INDOK</w:t>
      </w:r>
      <w:r w:rsidR="009B0F7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O</w:t>
      </w:r>
      <w:r w:rsidRPr="00D25E77">
        <w:rPr>
          <w:rFonts w:ascii="Times New Roman" w:eastAsia="Times New Roman" w:hAnsi="Times New Roman" w:cs="Times New Roman"/>
          <w:b/>
          <w:sz w:val="24"/>
          <w:szCs w:val="24"/>
          <w:lang w:val="x-none" w:eastAsia="hu-HU"/>
        </w:rPr>
        <w:t>LÁS</w:t>
      </w:r>
    </w:p>
    <w:p w:rsidR="00407593" w:rsidRPr="00407593" w:rsidRDefault="00407593" w:rsidP="004075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</w:pPr>
    </w:p>
    <w:p w:rsidR="00407593" w:rsidRPr="00407593" w:rsidRDefault="00407593" w:rsidP="004075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</w:pPr>
    </w:p>
    <w:p w:rsidR="00407593" w:rsidRPr="00407593" w:rsidRDefault="00407593" w:rsidP="004075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</w:pPr>
      <w:r w:rsidRPr="00407593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  <w:t>1. §</w:t>
      </w:r>
    </w:p>
    <w:p w:rsidR="00407593" w:rsidRPr="00407593" w:rsidRDefault="00407593" w:rsidP="004075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</w:pPr>
    </w:p>
    <w:p w:rsidR="00407593" w:rsidRPr="00407593" w:rsidRDefault="00407593" w:rsidP="004075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</w:pPr>
      <w:r w:rsidRPr="00407593"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  <w:t>A rendelet személyi hatályának meghatározása.</w:t>
      </w:r>
    </w:p>
    <w:p w:rsidR="00407593" w:rsidRPr="00407593" w:rsidRDefault="00407593" w:rsidP="004075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</w:pPr>
    </w:p>
    <w:p w:rsidR="00407593" w:rsidRPr="00407593" w:rsidRDefault="00407593" w:rsidP="004075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</w:pPr>
    </w:p>
    <w:p w:rsidR="00407593" w:rsidRPr="00407593" w:rsidRDefault="00407593" w:rsidP="004075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</w:pPr>
      <w:r w:rsidRPr="00407593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  <w:t>2. §</w:t>
      </w:r>
    </w:p>
    <w:p w:rsidR="00407593" w:rsidRPr="00407593" w:rsidRDefault="00407593" w:rsidP="004075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</w:pPr>
    </w:p>
    <w:p w:rsidR="00407593" w:rsidRPr="00407593" w:rsidRDefault="00407593" w:rsidP="004075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</w:pPr>
      <w:r w:rsidRPr="00407593"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  <w:t>Az illetménykiegészítés mértékének megállapítása.</w:t>
      </w:r>
    </w:p>
    <w:p w:rsidR="00407593" w:rsidRPr="00407593" w:rsidRDefault="00407593" w:rsidP="004075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</w:pPr>
    </w:p>
    <w:p w:rsidR="00407593" w:rsidRPr="00407593" w:rsidRDefault="00407593" w:rsidP="004075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</w:pPr>
    </w:p>
    <w:p w:rsidR="00407593" w:rsidRPr="00407593" w:rsidRDefault="00407593" w:rsidP="004075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</w:pPr>
      <w:r w:rsidRPr="00407593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  <w:t>3. §</w:t>
      </w:r>
    </w:p>
    <w:p w:rsidR="00407593" w:rsidRPr="00407593" w:rsidRDefault="00407593" w:rsidP="004075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</w:pPr>
    </w:p>
    <w:p w:rsidR="00407593" w:rsidRPr="00407593" w:rsidRDefault="00407593" w:rsidP="004075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</w:pPr>
      <w:r w:rsidRPr="00407593"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  <w:t>A rendelet időbeli hatályának meghatározása.</w:t>
      </w:r>
    </w:p>
    <w:p w:rsidR="0045206D" w:rsidRDefault="0045206D"/>
    <w:sectPr w:rsidR="0045206D" w:rsidSect="00AB3BC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593"/>
    <w:rsid w:val="000E1D12"/>
    <w:rsid w:val="00125C01"/>
    <w:rsid w:val="001A0F3B"/>
    <w:rsid w:val="002225B3"/>
    <w:rsid w:val="002E3052"/>
    <w:rsid w:val="00381B75"/>
    <w:rsid w:val="00407593"/>
    <w:rsid w:val="00422E21"/>
    <w:rsid w:val="0045206D"/>
    <w:rsid w:val="005D39A2"/>
    <w:rsid w:val="0065116D"/>
    <w:rsid w:val="00706BAE"/>
    <w:rsid w:val="007670A0"/>
    <w:rsid w:val="007E2B62"/>
    <w:rsid w:val="008139C0"/>
    <w:rsid w:val="00887E7D"/>
    <w:rsid w:val="008F4F57"/>
    <w:rsid w:val="0097332A"/>
    <w:rsid w:val="009B0F74"/>
    <w:rsid w:val="00AB3BCA"/>
    <w:rsid w:val="00CB4B2A"/>
    <w:rsid w:val="00D25E77"/>
    <w:rsid w:val="00E8302D"/>
    <w:rsid w:val="00F66596"/>
    <w:rsid w:val="00FD6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C47BE"/>
  <w15:chartTrackingRefBased/>
  <w15:docId w15:val="{33760785-97A7-42C2-9A6C-630F37347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F665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665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rzsebetvaros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359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Györky Erika</dc:creator>
  <cp:keywords/>
  <dc:description/>
  <cp:lastModifiedBy>Rónaszéki Réka</cp:lastModifiedBy>
  <cp:revision>10</cp:revision>
  <cp:lastPrinted>2025-10-16T09:29:00Z</cp:lastPrinted>
  <dcterms:created xsi:type="dcterms:W3CDTF">2024-11-04T09:27:00Z</dcterms:created>
  <dcterms:modified xsi:type="dcterms:W3CDTF">2025-10-21T09:41:00Z</dcterms:modified>
</cp:coreProperties>
</file>